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A" w:rsidRDefault="00BF23C2">
      <w:pPr>
        <w:rPr>
          <w:sz w:val="24"/>
          <w:u w:val="single"/>
          <w:lang w:val="en-CA"/>
        </w:rPr>
      </w:pPr>
      <w:r w:rsidRPr="00BF23C2">
        <w:rPr>
          <w:sz w:val="24"/>
          <w:lang w:val="en-CA"/>
        </w:rPr>
        <w:t xml:space="preserve">Name: </w:t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lang w:val="en-CA"/>
        </w:rPr>
        <w:tab/>
      </w:r>
      <w:r w:rsidRPr="00BF23C2">
        <w:rPr>
          <w:sz w:val="24"/>
          <w:lang w:val="en-CA"/>
        </w:rPr>
        <w:tab/>
        <w:t xml:space="preserve">Block: </w:t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  <w:r w:rsidRPr="00BF23C2">
        <w:rPr>
          <w:sz w:val="24"/>
          <w:u w:val="single"/>
          <w:lang w:val="en-CA"/>
        </w:rPr>
        <w:tab/>
      </w:r>
    </w:p>
    <w:p w:rsidR="00BF23C2" w:rsidRDefault="00BF23C2" w:rsidP="00BF23C2">
      <w:pPr>
        <w:jc w:val="center"/>
        <w:rPr>
          <w:b/>
          <w:sz w:val="28"/>
          <w:lang w:val="en-CA"/>
        </w:rPr>
      </w:pPr>
      <w:r w:rsidRPr="00BF23C2">
        <w:rPr>
          <w:b/>
          <w:sz w:val="28"/>
          <w:lang w:val="en-CA"/>
        </w:rPr>
        <w:t>Sources for the Protestant Reformation</w:t>
      </w:r>
    </w:p>
    <w:p w:rsidR="00BF23C2" w:rsidRDefault="00BF23C2" w:rsidP="00BF23C2">
      <w:pPr>
        <w:jc w:val="center"/>
        <w:rPr>
          <w:sz w:val="28"/>
          <w:lang w:val="en-CA"/>
        </w:rPr>
      </w:pPr>
      <w:r>
        <w:rPr>
          <w:noProof/>
        </w:rPr>
        <w:drawing>
          <wp:inline distT="0" distB="0" distL="0" distR="0">
            <wp:extent cx="5248894" cy="4308222"/>
            <wp:effectExtent l="0" t="0" r="9525" b="0"/>
            <wp:docPr id="1" name="Picture 1" descr="File:Rembrandt - The Mennonite Preacher Anslo and his Wife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embrandt - The Mennonite Preacher Anslo and his Wife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86" cy="43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C2" w:rsidRDefault="00BF23C2" w:rsidP="00BF23C2">
      <w:r>
        <w:t xml:space="preserve">Rembrandt - The Mennonite Preacher </w:t>
      </w:r>
      <w:proofErr w:type="spellStart"/>
      <w:r>
        <w:t>Anslo</w:t>
      </w:r>
      <w:proofErr w:type="spellEnd"/>
      <w:r>
        <w:t xml:space="preserve"> and his Wife </w:t>
      </w:r>
      <w:r>
        <w:t>–</w:t>
      </w:r>
      <w:r>
        <w:t xml:space="preserve"> 1641</w:t>
      </w:r>
      <w:r>
        <w:t>; the scene shows the couple studying the bible</w:t>
      </w:r>
    </w:p>
    <w:p w:rsidR="00BF23C2" w:rsidRDefault="00BF23C2" w:rsidP="00BF23C2">
      <w:pPr>
        <w:pStyle w:val="NoSpacing"/>
        <w:spacing w:line="360" w:lineRule="auto"/>
        <w:rPr>
          <w:u w:val="single"/>
        </w:rPr>
      </w:pPr>
      <w:r w:rsidRPr="00BF23C2">
        <w:rPr>
          <w:sz w:val="24"/>
        </w:rPr>
        <w:t>What statement do you think the artist is trying to make?  How would art like this help spread the Reformation?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23C2" w:rsidRDefault="00BF23C2" w:rsidP="00BF23C2">
      <w:pPr>
        <w:pStyle w:val="NoSpacing"/>
        <w:rPr>
          <w:rStyle w:val="ircsu"/>
        </w:rPr>
      </w:pPr>
      <w:r w:rsidRPr="00BF23C2">
        <w:lastRenderedPageBreak/>
        <w:drawing>
          <wp:anchor distT="0" distB="0" distL="114300" distR="114300" simplePos="0" relativeHeight="251658240" behindDoc="0" locked="0" layoutInCell="1" allowOverlap="1" wp14:anchorId="631B58BD" wp14:editId="2B282D5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28670" cy="5331460"/>
            <wp:effectExtent l="0" t="0" r="5080" b="2540"/>
            <wp:wrapSquare wrapText="bothSides"/>
            <wp:docPr id="2" name="Picture 2" descr="http://farm4.staticflickr.com/3712/9565122018_865e9c99e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flickr.com/3712/9565122018_865e9c99ec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F23C2">
        <w:rPr>
          <w:rStyle w:val="ircsu"/>
        </w:rPr>
        <w:t>'Title-Page of Coverdale's English Bible', 1535.</w:t>
      </w:r>
      <w:proofErr w:type="gramEnd"/>
      <w:r w:rsidRPr="00BF23C2">
        <w:rPr>
          <w:rStyle w:val="ircsu"/>
        </w:rPr>
        <w:t xml:space="preserve"> The Coverdale Bible by Myles Coverdale was the first complete Modern English translation of the Bible.</w:t>
      </w:r>
    </w:p>
    <w:p w:rsidR="00BF23C2" w:rsidRDefault="00BF23C2" w:rsidP="00BF23C2">
      <w:pPr>
        <w:pStyle w:val="NoSpacing"/>
      </w:pPr>
    </w:p>
    <w:p w:rsidR="00BF23C2" w:rsidRDefault="00BF23C2" w:rsidP="00BF23C2">
      <w:pPr>
        <w:pStyle w:val="NoSpacing"/>
        <w:rPr>
          <w:sz w:val="24"/>
        </w:rPr>
      </w:pPr>
      <w:r w:rsidRPr="00BF23C2">
        <w:rPr>
          <w:sz w:val="24"/>
        </w:rPr>
        <w:t>How is this something that symbolized the Reformation?  What did it do to the power structure?  What technology did it rely on later?</w:t>
      </w:r>
    </w:p>
    <w:p w:rsidR="00BF23C2" w:rsidRDefault="00BF23C2" w:rsidP="00BF23C2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F23C2" w:rsidRDefault="00BF23C2" w:rsidP="00BF23C2">
      <w:pPr>
        <w:pStyle w:val="NoSpacing"/>
        <w:spacing w:line="360" w:lineRule="auto"/>
        <w:rPr>
          <w:sz w:val="24"/>
          <w:u w:val="single"/>
        </w:rPr>
      </w:pPr>
    </w:p>
    <w:p w:rsidR="00BF23C2" w:rsidRDefault="009134BC" w:rsidP="009134BC">
      <w:pPr>
        <w:pStyle w:val="NoSpacing"/>
        <w:spacing w:line="276" w:lineRule="auto"/>
        <w:rPr>
          <w:sz w:val="24"/>
        </w:rPr>
      </w:pPr>
      <w:r>
        <w:rPr>
          <w:sz w:val="24"/>
        </w:rPr>
        <w:t>The following are some examples of John Calvin’s rules for Inns.  Calvin set up a Christian state in the city of Geneva in Switzerland and his government was very strict. His “blue laws” were strict, and his followers (of Calvinism) were called Huguenots.</w:t>
      </w:r>
    </w:p>
    <w:p w:rsidR="009134BC" w:rsidRDefault="007D7F7B" w:rsidP="009134BC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“</w:t>
      </w:r>
      <w:r w:rsidR="009134BC">
        <w:rPr>
          <w:sz w:val="24"/>
        </w:rPr>
        <w:t xml:space="preserve">The host shall be obliged to keep in a public place a French Bible, in which </w:t>
      </w:r>
      <w:proofErr w:type="spellStart"/>
      <w:r w:rsidR="009134BC">
        <w:rPr>
          <w:sz w:val="24"/>
        </w:rPr>
        <w:t>any one</w:t>
      </w:r>
      <w:proofErr w:type="spellEnd"/>
      <w:r w:rsidR="009134BC">
        <w:rPr>
          <w:sz w:val="24"/>
        </w:rPr>
        <w:t xml:space="preserve"> who wishes may read.</w:t>
      </w:r>
    </w:p>
    <w:p w:rsidR="009134BC" w:rsidRDefault="009134BC" w:rsidP="009134BC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[The host] shall not allow any dissoluteness like dancing, dice, or cards.</w:t>
      </w:r>
    </w:p>
    <w:p w:rsidR="009134BC" w:rsidRDefault="009134BC" w:rsidP="009134BC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[The host] shall not allow indecent songs.</w:t>
      </w:r>
    </w:p>
    <w:p w:rsidR="009134BC" w:rsidRDefault="009134BC" w:rsidP="009134BC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Nobody shall be allowed to sit up after nine o’clock at night except informers.</w:t>
      </w:r>
      <w:r w:rsidR="007D7F7B">
        <w:rPr>
          <w:sz w:val="24"/>
        </w:rPr>
        <w:t>”</w:t>
      </w:r>
    </w:p>
    <w:p w:rsidR="009134BC" w:rsidRDefault="009134BC" w:rsidP="009134BC">
      <w:pPr>
        <w:pStyle w:val="NoSpacing"/>
        <w:spacing w:line="276" w:lineRule="auto"/>
        <w:rPr>
          <w:sz w:val="24"/>
        </w:rPr>
      </w:pPr>
      <w:r>
        <w:rPr>
          <w:sz w:val="24"/>
        </w:rPr>
        <w:lastRenderedPageBreak/>
        <w:t>Why would people want to follow laws like these?  How is this different from Catholicism at the time?</w:t>
      </w:r>
    </w:p>
    <w:p w:rsidR="009134BC" w:rsidRDefault="009134BC" w:rsidP="009134BC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bookmarkStart w:id="0" w:name="_GoBack"/>
      <w:bookmarkEnd w:id="0"/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  <w:r w:rsidR="007D7F7B">
        <w:rPr>
          <w:sz w:val="24"/>
          <w:u w:val="single"/>
        </w:rPr>
        <w:tab/>
      </w:r>
    </w:p>
    <w:p w:rsidR="009134BC" w:rsidRDefault="009134BC" w:rsidP="009134BC">
      <w:pPr>
        <w:pStyle w:val="NoSpacing"/>
        <w:spacing w:line="360" w:lineRule="auto"/>
        <w:rPr>
          <w:sz w:val="24"/>
        </w:rPr>
      </w:pPr>
    </w:p>
    <w:p w:rsidR="009134BC" w:rsidRDefault="009134BC" w:rsidP="007D7F7B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Below is </w:t>
      </w:r>
      <w:r w:rsidR="007D7F7B">
        <w:rPr>
          <w:sz w:val="24"/>
        </w:rPr>
        <w:t xml:space="preserve">a celebration of the French King’s sister, Marguerite of Navarre.  She was educated and a </w:t>
      </w:r>
      <w:proofErr w:type="gramStart"/>
      <w:r w:rsidR="007D7F7B">
        <w:rPr>
          <w:sz w:val="24"/>
        </w:rPr>
        <w:t>freethinker,</w:t>
      </w:r>
      <w:proofErr w:type="gramEnd"/>
      <w:r w:rsidR="007D7F7B">
        <w:rPr>
          <w:sz w:val="24"/>
        </w:rPr>
        <w:t xml:space="preserve"> and she also protected Protestant followers.</w:t>
      </w:r>
    </w:p>
    <w:p w:rsidR="007D7F7B" w:rsidRPr="007D7F7B" w:rsidRDefault="007D7F7B" w:rsidP="009134BC">
      <w:pPr>
        <w:pStyle w:val="NoSpacing"/>
        <w:spacing w:line="360" w:lineRule="auto"/>
        <w:rPr>
          <w:sz w:val="10"/>
        </w:rPr>
      </w:pPr>
    </w:p>
    <w:p w:rsidR="007D7F7B" w:rsidRDefault="007D7F7B" w:rsidP="007D7F7B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“Let us always remember this tender queen of France, in whose arms our people [Protestants], fleeing from prison or the pyre, found safety, </w:t>
      </w:r>
      <w:proofErr w:type="spellStart"/>
      <w:r>
        <w:rPr>
          <w:sz w:val="24"/>
        </w:rPr>
        <w:t>honour</w:t>
      </w:r>
      <w:proofErr w:type="spellEnd"/>
      <w:r>
        <w:rPr>
          <w:sz w:val="24"/>
        </w:rPr>
        <w:t>, and friendship.  Our gratitude to you, lovable mother of our Renaissance!  Your hearth was that of our saints, your heart was the nest of our freedom.”</w:t>
      </w:r>
    </w:p>
    <w:p w:rsidR="007D7F7B" w:rsidRPr="007D7F7B" w:rsidRDefault="007D7F7B" w:rsidP="009134BC">
      <w:pPr>
        <w:pStyle w:val="NoSpacing"/>
        <w:spacing w:line="360" w:lineRule="auto"/>
        <w:rPr>
          <w:sz w:val="10"/>
        </w:rPr>
      </w:pPr>
    </w:p>
    <w:p w:rsidR="007D7F7B" w:rsidRDefault="007D7F7B" w:rsidP="009134BC">
      <w:pPr>
        <w:pStyle w:val="NoSpacing"/>
        <w:spacing w:line="360" w:lineRule="auto"/>
        <w:rPr>
          <w:sz w:val="24"/>
        </w:rPr>
      </w:pPr>
      <w:r>
        <w:rPr>
          <w:sz w:val="24"/>
        </w:rPr>
        <w:t>How would the protection Marguerite gave have encouraged the spread of Protestantism?</w:t>
      </w:r>
    </w:p>
    <w:p w:rsidR="007D7F7B" w:rsidRPr="007D7F7B" w:rsidRDefault="007D7F7B" w:rsidP="009134BC">
      <w:pPr>
        <w:pStyle w:val="NoSpacing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7D7F7B" w:rsidRPr="007D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8D0"/>
    <w:multiLevelType w:val="hybridMultilevel"/>
    <w:tmpl w:val="BD7C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2"/>
    <w:rsid w:val="007D7F7B"/>
    <w:rsid w:val="007E67BA"/>
    <w:rsid w:val="009134BC"/>
    <w:rsid w:val="00B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3C2"/>
    <w:pPr>
      <w:spacing w:after="0" w:line="240" w:lineRule="auto"/>
    </w:pPr>
  </w:style>
  <w:style w:type="character" w:customStyle="1" w:styleId="ircsu">
    <w:name w:val="irc_su"/>
    <w:basedOn w:val="DefaultParagraphFont"/>
    <w:rsid w:val="00BF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3C2"/>
    <w:pPr>
      <w:spacing w:after="0" w:line="240" w:lineRule="auto"/>
    </w:pPr>
  </w:style>
  <w:style w:type="character" w:customStyle="1" w:styleId="ircsu">
    <w:name w:val="irc_su"/>
    <w:basedOn w:val="DefaultParagraphFont"/>
    <w:rsid w:val="00BF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2016-05-26T17:42:00Z</dcterms:created>
  <dcterms:modified xsi:type="dcterms:W3CDTF">2016-05-26T18:09:00Z</dcterms:modified>
</cp:coreProperties>
</file>