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EC" w:rsidRDefault="00442424" w:rsidP="00442424">
      <w:pPr>
        <w:jc w:val="center"/>
        <w:rPr>
          <w:sz w:val="28"/>
          <w:lang w:val="en-CA"/>
        </w:rPr>
      </w:pPr>
      <w:r w:rsidRPr="00442424">
        <w:rPr>
          <w:sz w:val="28"/>
          <w:lang w:val="en-CA"/>
        </w:rPr>
        <w:t>Poster Assignment</w:t>
      </w:r>
    </w:p>
    <w:p w:rsidR="00442424" w:rsidRDefault="00442424" w:rsidP="00442424">
      <w:pPr>
        <w:rPr>
          <w:sz w:val="24"/>
          <w:lang w:val="en-CA"/>
        </w:rPr>
      </w:pPr>
    </w:p>
    <w:p w:rsidR="00442424" w:rsidRDefault="00442424" w:rsidP="00442424">
      <w:pPr>
        <w:rPr>
          <w:sz w:val="24"/>
          <w:lang w:val="en-CA"/>
        </w:rPr>
      </w:pPr>
      <w:r>
        <w:rPr>
          <w:sz w:val="24"/>
          <w:lang w:val="en-CA"/>
        </w:rPr>
        <w:t>Your job is to create a poster that informs and educates people about common spelling or grammar issues.  Take a look online to see examples of what and how you can present your ideas.</w:t>
      </w:r>
    </w:p>
    <w:p w:rsidR="00442424" w:rsidRDefault="00442424" w:rsidP="00442424">
      <w:pPr>
        <w:rPr>
          <w:sz w:val="24"/>
          <w:lang w:val="en-CA"/>
        </w:rPr>
      </w:pPr>
      <w:r>
        <w:rPr>
          <w:noProof/>
        </w:rPr>
        <w:drawing>
          <wp:inline distT="0" distB="0" distL="0" distR="0" wp14:anchorId="4EA630E1" wp14:editId="3581085B">
            <wp:extent cx="2949266" cy="2216134"/>
            <wp:effectExtent l="0" t="0" r="3810" b="0"/>
            <wp:docPr id="1" name="Picture 1" descr="http://3.bp.blogspot.com/_D_Z-D2tzi14/S8TTPQCPA6I/AAAAAAAACwA/ZHZH-Bi8OmI/s400/A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D_Z-D2tzi14/S8TTPQCPA6I/AAAAAAAACwA/ZHZH-Bi8OmI/s400/ALO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4630" cy="2220164"/>
                    </a:xfrm>
                    <a:prstGeom prst="rect">
                      <a:avLst/>
                    </a:prstGeom>
                    <a:noFill/>
                    <a:ln>
                      <a:noFill/>
                    </a:ln>
                  </pic:spPr>
                </pic:pic>
              </a:graphicData>
            </a:graphic>
          </wp:inline>
        </w:drawing>
      </w:r>
      <w:r>
        <w:rPr>
          <w:noProof/>
        </w:rPr>
        <w:drawing>
          <wp:inline distT="0" distB="0" distL="0" distR="0" wp14:anchorId="59A1F2A7" wp14:editId="79405BFF">
            <wp:extent cx="2844575" cy="2533113"/>
            <wp:effectExtent l="0" t="0" r="0" b="635"/>
            <wp:docPr id="2" name="Picture 2" descr="http://www.grammarics.com/wp-content/uploads/Oatmeal-There-Their-They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mmarics.com/wp-content/uploads/Oatmeal-There-Their-They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587" cy="2536686"/>
                    </a:xfrm>
                    <a:prstGeom prst="rect">
                      <a:avLst/>
                    </a:prstGeom>
                    <a:noFill/>
                    <a:ln>
                      <a:noFill/>
                    </a:ln>
                  </pic:spPr>
                </pic:pic>
              </a:graphicData>
            </a:graphic>
          </wp:inline>
        </w:drawing>
      </w:r>
    </w:p>
    <w:p w:rsidR="00442424" w:rsidRDefault="00442424" w:rsidP="00442424">
      <w:pPr>
        <w:rPr>
          <w:sz w:val="24"/>
          <w:lang w:val="en-CA"/>
        </w:rPr>
      </w:pPr>
    </w:p>
    <w:p w:rsidR="00442424" w:rsidRDefault="00442424" w:rsidP="00442424">
      <w:pPr>
        <w:rPr>
          <w:sz w:val="24"/>
          <w:lang w:val="en-CA"/>
        </w:rPr>
      </w:pPr>
      <w:r>
        <w:rPr>
          <w:sz w:val="24"/>
          <w:lang w:val="en-CA"/>
        </w:rPr>
        <w:t>Use any combination of humour, description, and explanation, as long as the message is clear.  You will be assessed based off of the clarity of your message and the evidence of effort.</w:t>
      </w:r>
    </w:p>
    <w:p w:rsidR="00442424" w:rsidRDefault="00442424" w:rsidP="00442424">
      <w:pPr>
        <w:rPr>
          <w:sz w:val="24"/>
          <w:lang w:val="en-CA"/>
        </w:rPr>
      </w:pPr>
      <w:r>
        <w:rPr>
          <w:sz w:val="24"/>
          <w:lang w:val="en-CA"/>
        </w:rPr>
        <w:t>Here are some ideas:</w:t>
      </w:r>
    </w:p>
    <w:p w:rsidR="00442424" w:rsidRDefault="00442424" w:rsidP="00442424">
      <w:pPr>
        <w:rPr>
          <w:sz w:val="24"/>
          <w:lang w:val="en-CA"/>
        </w:rPr>
      </w:pPr>
      <w:r>
        <w:rPr>
          <w:sz w:val="24"/>
          <w:lang w:val="en-CA"/>
        </w:rPr>
        <w:t>Which vs that</w:t>
      </w:r>
    </w:p>
    <w:p w:rsidR="00442424" w:rsidRDefault="00442424" w:rsidP="00442424">
      <w:pPr>
        <w:rPr>
          <w:sz w:val="24"/>
          <w:lang w:val="en-CA"/>
        </w:rPr>
      </w:pPr>
      <w:r>
        <w:rPr>
          <w:sz w:val="24"/>
          <w:lang w:val="en-CA"/>
        </w:rPr>
        <w:t xml:space="preserve">A lot or </w:t>
      </w:r>
      <w:proofErr w:type="spellStart"/>
      <w:r>
        <w:rPr>
          <w:sz w:val="24"/>
          <w:lang w:val="en-CA"/>
        </w:rPr>
        <w:t>alot</w:t>
      </w:r>
      <w:proofErr w:type="spellEnd"/>
    </w:p>
    <w:p w:rsidR="00442424" w:rsidRDefault="00442424" w:rsidP="00442424">
      <w:pPr>
        <w:rPr>
          <w:sz w:val="24"/>
          <w:lang w:val="en-CA"/>
        </w:rPr>
      </w:pPr>
      <w:proofErr w:type="spellStart"/>
      <w:r>
        <w:rPr>
          <w:sz w:val="24"/>
          <w:lang w:val="en-CA"/>
        </w:rPr>
        <w:t>Their</w:t>
      </w:r>
      <w:proofErr w:type="spellEnd"/>
      <w:r>
        <w:rPr>
          <w:sz w:val="24"/>
          <w:lang w:val="en-CA"/>
        </w:rPr>
        <w:t>, they’re, there</w:t>
      </w:r>
    </w:p>
    <w:p w:rsidR="00442424" w:rsidRDefault="008A2059" w:rsidP="00442424">
      <w:pPr>
        <w:rPr>
          <w:sz w:val="24"/>
          <w:lang w:val="en-CA"/>
        </w:rPr>
      </w:pPr>
      <w:r>
        <w:rPr>
          <w:sz w:val="24"/>
          <w:lang w:val="en-CA"/>
        </w:rPr>
        <w:t>Affect vs effect</w:t>
      </w:r>
    </w:p>
    <w:p w:rsidR="008A2059" w:rsidRDefault="008A2059" w:rsidP="00442424">
      <w:pPr>
        <w:rPr>
          <w:sz w:val="24"/>
          <w:lang w:val="en-CA"/>
        </w:rPr>
      </w:pPr>
      <w:r>
        <w:rPr>
          <w:sz w:val="24"/>
          <w:lang w:val="en-CA"/>
        </w:rPr>
        <w:t>Then vs than</w:t>
      </w:r>
    </w:p>
    <w:p w:rsidR="008A2059" w:rsidRDefault="008A2059" w:rsidP="00442424">
      <w:pPr>
        <w:rPr>
          <w:sz w:val="24"/>
          <w:lang w:val="en-CA"/>
        </w:rPr>
      </w:pPr>
      <w:r>
        <w:rPr>
          <w:sz w:val="24"/>
          <w:lang w:val="en-CA"/>
        </w:rPr>
        <w:t>Your vs you’re</w:t>
      </w:r>
    </w:p>
    <w:p w:rsidR="008A2059" w:rsidRDefault="008A2059" w:rsidP="00442424">
      <w:pPr>
        <w:rPr>
          <w:sz w:val="24"/>
          <w:lang w:val="en-CA"/>
        </w:rPr>
      </w:pPr>
    </w:p>
    <w:p w:rsidR="008A2059" w:rsidRPr="00442424" w:rsidRDefault="008A2059" w:rsidP="00442424">
      <w:pPr>
        <w:rPr>
          <w:sz w:val="24"/>
          <w:lang w:val="en-CA"/>
        </w:rPr>
      </w:pPr>
      <w:r>
        <w:rPr>
          <w:sz w:val="24"/>
          <w:lang w:val="en-CA"/>
        </w:rPr>
        <w:t>Make sure to pick a unique issue to your table group because you will be presenting it to them!</w:t>
      </w:r>
      <w:bookmarkStart w:id="0" w:name="_GoBack"/>
      <w:bookmarkEnd w:id="0"/>
    </w:p>
    <w:sectPr w:rsidR="008A2059" w:rsidRPr="0044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24"/>
    <w:rsid w:val="00442424"/>
    <w:rsid w:val="008463EC"/>
    <w:rsid w:val="008A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2015-11-12T16:12:00Z</dcterms:created>
  <dcterms:modified xsi:type="dcterms:W3CDTF">2015-11-12T16:28:00Z</dcterms:modified>
</cp:coreProperties>
</file>