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39" w:rsidRDefault="00091705">
      <w:pPr>
        <w:rPr>
          <w:u w:val="single"/>
          <w:lang w:val="en-CA"/>
        </w:rPr>
      </w:pPr>
      <w:r>
        <w:rPr>
          <w:lang w:val="en-CA"/>
        </w:rPr>
        <w:t xml:space="preserve">Name: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Block: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091705" w:rsidRDefault="00091705" w:rsidP="00091705">
      <w:pPr>
        <w:jc w:val="center"/>
        <w:rPr>
          <w:u w:val="single"/>
          <w:lang w:val="en-CA"/>
        </w:rPr>
      </w:pPr>
      <w:r>
        <w:rPr>
          <w:u w:val="single"/>
          <w:lang w:val="en-CA"/>
        </w:rPr>
        <w:t>Important Terms for Political 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828"/>
        <w:gridCol w:w="3939"/>
      </w:tblGrid>
      <w:tr w:rsidR="00091705" w:rsidTr="00091705">
        <w:tc>
          <w:tcPr>
            <w:tcW w:w="1809" w:type="dxa"/>
          </w:tcPr>
          <w:p w:rsidR="00091705" w:rsidRDefault="00091705">
            <w:pPr>
              <w:rPr>
                <w:lang w:val="en-CA"/>
              </w:rPr>
            </w:pPr>
            <w:r>
              <w:rPr>
                <w:lang w:val="en-CA"/>
              </w:rPr>
              <w:t>Word</w:t>
            </w:r>
          </w:p>
        </w:tc>
        <w:tc>
          <w:tcPr>
            <w:tcW w:w="3828" w:type="dxa"/>
          </w:tcPr>
          <w:p w:rsidR="00091705" w:rsidRPr="00091705" w:rsidRDefault="00091705">
            <w:pPr>
              <w:rPr>
                <w:lang w:val="en-CA"/>
              </w:rPr>
            </w:pPr>
            <w:r w:rsidRPr="00091705">
              <w:rPr>
                <w:lang w:val="en-CA"/>
              </w:rPr>
              <w:t>Definition</w:t>
            </w:r>
          </w:p>
        </w:tc>
        <w:tc>
          <w:tcPr>
            <w:tcW w:w="3939" w:type="dxa"/>
          </w:tcPr>
          <w:p w:rsidR="00091705" w:rsidRPr="00091705" w:rsidRDefault="00091705">
            <w:pPr>
              <w:rPr>
                <w:lang w:val="en-CA"/>
              </w:rPr>
            </w:pPr>
            <w:r w:rsidRPr="00091705">
              <w:rPr>
                <w:lang w:val="en-CA"/>
              </w:rPr>
              <w:t>Example</w:t>
            </w:r>
          </w:p>
        </w:tc>
      </w:tr>
      <w:tr w:rsidR="00091705" w:rsidTr="00091705">
        <w:trPr>
          <w:trHeight w:val="1114"/>
        </w:trPr>
        <w:tc>
          <w:tcPr>
            <w:tcW w:w="1809" w:type="dxa"/>
          </w:tcPr>
          <w:p w:rsidR="00091705" w:rsidRDefault="00091705">
            <w:pPr>
              <w:rPr>
                <w:lang w:val="en-CA"/>
              </w:rPr>
            </w:pPr>
            <w:r>
              <w:rPr>
                <w:lang w:val="en-CA"/>
              </w:rPr>
              <w:t>Riot</w:t>
            </w:r>
          </w:p>
          <w:p w:rsidR="00091705" w:rsidRDefault="00091705">
            <w:pPr>
              <w:rPr>
                <w:lang w:val="en-CA"/>
              </w:rPr>
            </w:pPr>
          </w:p>
          <w:p w:rsidR="00091705" w:rsidRPr="00091705" w:rsidRDefault="00091705">
            <w:pPr>
              <w:rPr>
                <w:lang w:val="en-CA"/>
              </w:rPr>
            </w:pPr>
          </w:p>
        </w:tc>
        <w:tc>
          <w:tcPr>
            <w:tcW w:w="3828" w:type="dxa"/>
          </w:tcPr>
          <w:p w:rsidR="00091705" w:rsidRPr="00091705" w:rsidRDefault="000917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170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091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noisy, violent public disorder caused by a group or crowd of persons, as by a crowd protesting against another group, a government policy, etc., in the streets. </w:t>
            </w:r>
          </w:p>
        </w:tc>
        <w:tc>
          <w:tcPr>
            <w:tcW w:w="3939" w:type="dxa"/>
          </w:tcPr>
          <w:p w:rsidR="00091705" w:rsidRDefault="00091705">
            <w:pPr>
              <w:rPr>
                <w:u w:val="single"/>
                <w:lang w:val="en-CA"/>
              </w:rPr>
            </w:pPr>
          </w:p>
        </w:tc>
      </w:tr>
      <w:tr w:rsidR="00091705" w:rsidTr="00091705">
        <w:trPr>
          <w:trHeight w:val="1255"/>
        </w:trPr>
        <w:tc>
          <w:tcPr>
            <w:tcW w:w="1809" w:type="dxa"/>
          </w:tcPr>
          <w:p w:rsidR="00091705" w:rsidRDefault="00091705">
            <w:pPr>
              <w:rPr>
                <w:lang w:val="en-CA"/>
              </w:rPr>
            </w:pPr>
            <w:r>
              <w:rPr>
                <w:lang w:val="en-CA"/>
              </w:rPr>
              <w:t>Rebellion</w:t>
            </w:r>
          </w:p>
          <w:p w:rsidR="00091705" w:rsidRDefault="00091705">
            <w:pPr>
              <w:rPr>
                <w:lang w:val="en-CA"/>
              </w:rPr>
            </w:pPr>
          </w:p>
          <w:p w:rsidR="00091705" w:rsidRPr="00091705" w:rsidRDefault="00091705">
            <w:pPr>
              <w:rPr>
                <w:lang w:val="en-CA"/>
              </w:rPr>
            </w:pPr>
          </w:p>
        </w:tc>
        <w:tc>
          <w:tcPr>
            <w:tcW w:w="3828" w:type="dxa"/>
          </w:tcPr>
          <w:p w:rsidR="00091705" w:rsidRPr="00091705" w:rsidRDefault="000917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1705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  <w:proofErr w:type="gramEnd"/>
            <w:r w:rsidRPr="00091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organized, and armed resistance to one's government or ruler. </w:t>
            </w:r>
          </w:p>
        </w:tc>
        <w:tc>
          <w:tcPr>
            <w:tcW w:w="3939" w:type="dxa"/>
          </w:tcPr>
          <w:p w:rsidR="00091705" w:rsidRDefault="00091705">
            <w:pPr>
              <w:rPr>
                <w:u w:val="single"/>
                <w:lang w:val="en-CA"/>
              </w:rPr>
            </w:pPr>
          </w:p>
        </w:tc>
      </w:tr>
      <w:tr w:rsidR="00091705" w:rsidTr="00091705">
        <w:trPr>
          <w:trHeight w:val="1256"/>
        </w:trPr>
        <w:tc>
          <w:tcPr>
            <w:tcW w:w="1809" w:type="dxa"/>
          </w:tcPr>
          <w:p w:rsidR="00091705" w:rsidRDefault="00091705">
            <w:pPr>
              <w:rPr>
                <w:lang w:val="en-CA"/>
              </w:rPr>
            </w:pPr>
            <w:r>
              <w:rPr>
                <w:lang w:val="en-CA"/>
              </w:rPr>
              <w:t>Revolution</w:t>
            </w:r>
          </w:p>
          <w:p w:rsidR="00091705" w:rsidRDefault="00091705">
            <w:pPr>
              <w:rPr>
                <w:lang w:val="en-CA"/>
              </w:rPr>
            </w:pPr>
          </w:p>
          <w:p w:rsidR="00091705" w:rsidRPr="00091705" w:rsidRDefault="00091705">
            <w:pPr>
              <w:rPr>
                <w:lang w:val="en-CA"/>
              </w:rPr>
            </w:pPr>
          </w:p>
        </w:tc>
        <w:tc>
          <w:tcPr>
            <w:tcW w:w="3828" w:type="dxa"/>
          </w:tcPr>
          <w:p w:rsidR="00091705" w:rsidRPr="00091705" w:rsidRDefault="000917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1705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proofErr w:type="gramEnd"/>
            <w:r w:rsidRPr="00091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overthrow or repudiation and the thorough replacement of an established government or political system by the people governed. </w:t>
            </w:r>
          </w:p>
        </w:tc>
        <w:tc>
          <w:tcPr>
            <w:tcW w:w="3939" w:type="dxa"/>
          </w:tcPr>
          <w:p w:rsidR="00091705" w:rsidRDefault="00091705">
            <w:pPr>
              <w:rPr>
                <w:u w:val="single"/>
                <w:lang w:val="en-CA"/>
              </w:rPr>
            </w:pPr>
          </w:p>
        </w:tc>
      </w:tr>
      <w:tr w:rsidR="00091705" w:rsidTr="00091705">
        <w:trPr>
          <w:trHeight w:val="1138"/>
        </w:trPr>
        <w:tc>
          <w:tcPr>
            <w:tcW w:w="1809" w:type="dxa"/>
          </w:tcPr>
          <w:p w:rsidR="00091705" w:rsidRDefault="00091705">
            <w:pPr>
              <w:rPr>
                <w:lang w:val="en-CA"/>
              </w:rPr>
            </w:pPr>
            <w:r>
              <w:rPr>
                <w:lang w:val="en-CA"/>
              </w:rPr>
              <w:t>Civil War</w:t>
            </w:r>
          </w:p>
          <w:p w:rsidR="00091705" w:rsidRDefault="00091705">
            <w:pPr>
              <w:rPr>
                <w:lang w:val="en-CA"/>
              </w:rPr>
            </w:pPr>
          </w:p>
          <w:p w:rsidR="00091705" w:rsidRPr="00091705" w:rsidRDefault="00091705">
            <w:pPr>
              <w:rPr>
                <w:lang w:val="en-CA"/>
              </w:rPr>
            </w:pPr>
          </w:p>
        </w:tc>
        <w:tc>
          <w:tcPr>
            <w:tcW w:w="3828" w:type="dxa"/>
          </w:tcPr>
          <w:p w:rsidR="00091705" w:rsidRPr="00091705" w:rsidRDefault="00091705" w:rsidP="000917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170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091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war between political factions or regions within the same country. </w:t>
            </w:r>
          </w:p>
          <w:p w:rsidR="00091705" w:rsidRDefault="00091705">
            <w:pPr>
              <w:rPr>
                <w:u w:val="single"/>
                <w:lang w:val="en-CA"/>
              </w:rPr>
            </w:pPr>
          </w:p>
        </w:tc>
        <w:tc>
          <w:tcPr>
            <w:tcW w:w="3939" w:type="dxa"/>
          </w:tcPr>
          <w:p w:rsidR="00091705" w:rsidRDefault="00091705">
            <w:pPr>
              <w:rPr>
                <w:u w:val="single"/>
                <w:lang w:val="en-CA"/>
              </w:rPr>
            </w:pPr>
          </w:p>
        </w:tc>
      </w:tr>
      <w:tr w:rsidR="00091705" w:rsidTr="00091705">
        <w:trPr>
          <w:trHeight w:val="1138"/>
        </w:trPr>
        <w:tc>
          <w:tcPr>
            <w:tcW w:w="1809" w:type="dxa"/>
          </w:tcPr>
          <w:p w:rsidR="00091705" w:rsidRDefault="00091705">
            <w:pPr>
              <w:rPr>
                <w:lang w:val="en-CA"/>
              </w:rPr>
            </w:pPr>
            <w:r>
              <w:rPr>
                <w:lang w:val="en-CA"/>
              </w:rPr>
              <w:t>Protest</w:t>
            </w:r>
          </w:p>
        </w:tc>
        <w:tc>
          <w:tcPr>
            <w:tcW w:w="3828" w:type="dxa"/>
          </w:tcPr>
          <w:p w:rsidR="00091705" w:rsidRPr="00091705" w:rsidRDefault="00091705" w:rsidP="000917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oneclick-link"/>
              </w:rPr>
              <w:t>an</w:t>
            </w:r>
            <w:r>
              <w:t xml:space="preserve"> </w:t>
            </w:r>
            <w:r>
              <w:rPr>
                <w:rStyle w:val="oneclick-link"/>
              </w:rPr>
              <w:t>expression</w:t>
            </w:r>
            <w:r>
              <w:t xml:space="preserve"> </w:t>
            </w:r>
            <w:r>
              <w:rPr>
                <w:rStyle w:val="oneclick-link"/>
              </w:rPr>
              <w:t>or</w:t>
            </w:r>
            <w:r>
              <w:t xml:space="preserve"> </w:t>
            </w:r>
            <w:r>
              <w:rPr>
                <w:rStyle w:val="oneclick-link"/>
              </w:rPr>
              <w:t>declaration</w:t>
            </w:r>
            <w:r>
              <w:t xml:space="preserve"> </w:t>
            </w:r>
            <w:r>
              <w:rPr>
                <w:rStyle w:val="oneclick-link"/>
              </w:rPr>
              <w:t>of</w:t>
            </w:r>
            <w:r>
              <w:t xml:space="preserve"> </w:t>
            </w:r>
            <w:r>
              <w:rPr>
                <w:rStyle w:val="oneclick-link"/>
              </w:rPr>
              <w:t>objection,</w:t>
            </w:r>
            <w:r>
              <w:t xml:space="preserve"> </w:t>
            </w:r>
            <w:r>
              <w:rPr>
                <w:rStyle w:val="oneclick-link"/>
              </w:rPr>
              <w:t>disapproval,</w:t>
            </w:r>
            <w:r>
              <w:t xml:space="preserve"> </w:t>
            </w:r>
            <w:r>
              <w:rPr>
                <w:rStyle w:val="oneclick-link"/>
              </w:rPr>
              <w:t>or</w:t>
            </w:r>
            <w:r>
              <w:t xml:space="preserve"> </w:t>
            </w:r>
            <w:r>
              <w:rPr>
                <w:rStyle w:val="oneclick-link"/>
              </w:rPr>
              <w:t>dissent,</w:t>
            </w:r>
            <w:r>
              <w:t xml:space="preserve"> </w:t>
            </w:r>
            <w:r>
              <w:rPr>
                <w:rStyle w:val="oneclick-link"/>
              </w:rPr>
              <w:t>often</w:t>
            </w:r>
            <w:r>
              <w:t xml:space="preserve"> </w:t>
            </w:r>
            <w:r>
              <w:rPr>
                <w:rStyle w:val="oneclick-link"/>
              </w:rPr>
              <w:t>in</w:t>
            </w:r>
            <w:r>
              <w:t xml:space="preserve"> </w:t>
            </w:r>
            <w:r>
              <w:rPr>
                <w:rStyle w:val="oneclick-link"/>
              </w:rPr>
              <w:t>opposition</w:t>
            </w:r>
            <w:r>
              <w:t xml:space="preserve"> </w:t>
            </w:r>
            <w:r>
              <w:rPr>
                <w:rStyle w:val="oneclick-link"/>
              </w:rPr>
              <w:t>to</w:t>
            </w:r>
            <w:r>
              <w:t xml:space="preserve"> </w:t>
            </w:r>
            <w:r>
              <w:rPr>
                <w:rStyle w:val="oneclick-link"/>
              </w:rPr>
              <w:t>something</w:t>
            </w:r>
            <w:r>
              <w:t xml:space="preserve"> </w:t>
            </w:r>
            <w:r>
              <w:rPr>
                <w:rStyle w:val="oneclick-link"/>
              </w:rPr>
              <w:t>a</w:t>
            </w:r>
            <w:r>
              <w:t xml:space="preserve"> </w:t>
            </w:r>
            <w:r>
              <w:rPr>
                <w:rStyle w:val="oneclick-link"/>
              </w:rPr>
              <w:t>person</w:t>
            </w:r>
            <w:r>
              <w:t xml:space="preserve"> </w:t>
            </w:r>
            <w:r>
              <w:rPr>
                <w:rStyle w:val="oneclick-link"/>
              </w:rPr>
              <w:t>is</w:t>
            </w:r>
            <w:r>
              <w:t xml:space="preserve"> </w:t>
            </w:r>
            <w:r>
              <w:rPr>
                <w:rStyle w:val="oneclick-link"/>
              </w:rPr>
              <w:t>powerless</w:t>
            </w:r>
            <w:r>
              <w:t xml:space="preserve"> </w:t>
            </w:r>
            <w:r>
              <w:rPr>
                <w:rStyle w:val="oneclick-link"/>
              </w:rPr>
              <w:t>to</w:t>
            </w:r>
            <w:r>
              <w:t xml:space="preserve"> </w:t>
            </w:r>
            <w:r>
              <w:rPr>
                <w:rStyle w:val="oneclick-link"/>
              </w:rPr>
              <w:t>prevent</w:t>
            </w:r>
            <w:r>
              <w:t xml:space="preserve"> </w:t>
            </w:r>
            <w:r>
              <w:rPr>
                <w:rStyle w:val="oneclick-link"/>
              </w:rPr>
              <w:t>or</w:t>
            </w:r>
            <w:r>
              <w:t xml:space="preserve"> </w:t>
            </w:r>
            <w:r>
              <w:rPr>
                <w:rStyle w:val="oneclick-link"/>
              </w:rPr>
              <w:t>avoid</w:t>
            </w:r>
          </w:p>
        </w:tc>
        <w:tc>
          <w:tcPr>
            <w:tcW w:w="3939" w:type="dxa"/>
          </w:tcPr>
          <w:p w:rsidR="00091705" w:rsidRDefault="00091705">
            <w:pPr>
              <w:rPr>
                <w:u w:val="single"/>
                <w:lang w:val="en-CA"/>
              </w:rPr>
            </w:pPr>
          </w:p>
        </w:tc>
      </w:tr>
      <w:tr w:rsidR="00091705" w:rsidTr="00091705">
        <w:trPr>
          <w:trHeight w:val="1254"/>
        </w:trPr>
        <w:tc>
          <w:tcPr>
            <w:tcW w:w="1809" w:type="dxa"/>
          </w:tcPr>
          <w:p w:rsidR="00091705" w:rsidRDefault="00091705">
            <w:pPr>
              <w:rPr>
                <w:lang w:val="en-CA"/>
              </w:rPr>
            </w:pPr>
            <w:r>
              <w:rPr>
                <w:lang w:val="en-CA"/>
              </w:rPr>
              <w:t>Despot</w:t>
            </w:r>
          </w:p>
          <w:p w:rsidR="00091705" w:rsidRDefault="00091705">
            <w:pPr>
              <w:rPr>
                <w:lang w:val="en-CA"/>
              </w:rPr>
            </w:pPr>
          </w:p>
          <w:p w:rsidR="00091705" w:rsidRPr="00091705" w:rsidRDefault="00091705">
            <w:pPr>
              <w:rPr>
                <w:lang w:val="en-CA"/>
              </w:rPr>
            </w:pPr>
          </w:p>
        </w:tc>
        <w:tc>
          <w:tcPr>
            <w:tcW w:w="3828" w:type="dxa"/>
          </w:tcPr>
          <w:p w:rsidR="00091705" w:rsidRDefault="00091705">
            <w:pPr>
              <w:rPr>
                <w:u w:val="single"/>
                <w:lang w:val="en-CA"/>
              </w:rPr>
            </w:pPr>
            <w:r>
              <w:rPr>
                <w:rStyle w:val="oneclick-link"/>
              </w:rPr>
              <w:t>a</w:t>
            </w:r>
            <w:r>
              <w:t xml:space="preserve"> </w:t>
            </w:r>
            <w:r>
              <w:rPr>
                <w:rStyle w:val="oneclick-link"/>
              </w:rPr>
              <w:t>king</w:t>
            </w:r>
            <w:r>
              <w:t xml:space="preserve"> </w:t>
            </w:r>
            <w:r>
              <w:rPr>
                <w:rStyle w:val="oneclick-link"/>
              </w:rPr>
              <w:t>or</w:t>
            </w:r>
            <w:r>
              <w:t xml:space="preserve"> </w:t>
            </w:r>
            <w:r>
              <w:rPr>
                <w:rStyle w:val="oneclick-link"/>
              </w:rPr>
              <w:t>other</w:t>
            </w:r>
            <w:r>
              <w:t xml:space="preserve"> </w:t>
            </w:r>
            <w:r>
              <w:rPr>
                <w:rStyle w:val="oneclick-link"/>
              </w:rPr>
              <w:t>ruler</w:t>
            </w:r>
            <w:r>
              <w:t xml:space="preserve"> </w:t>
            </w:r>
            <w:r>
              <w:rPr>
                <w:rStyle w:val="oneclick-link"/>
              </w:rPr>
              <w:t>with</w:t>
            </w:r>
            <w:r>
              <w:t xml:space="preserve"> </w:t>
            </w:r>
            <w:r>
              <w:rPr>
                <w:rStyle w:val="oneclick-link"/>
              </w:rPr>
              <w:t>absolute,</w:t>
            </w:r>
            <w:r>
              <w:t xml:space="preserve"> </w:t>
            </w:r>
            <w:r>
              <w:rPr>
                <w:rStyle w:val="oneclick-link"/>
              </w:rPr>
              <w:t>unlimited</w:t>
            </w:r>
            <w:r>
              <w:t xml:space="preserve"> </w:t>
            </w:r>
            <w:r>
              <w:rPr>
                <w:rStyle w:val="oneclick-link"/>
              </w:rPr>
              <w:t>power</w:t>
            </w:r>
          </w:p>
        </w:tc>
        <w:tc>
          <w:tcPr>
            <w:tcW w:w="3939" w:type="dxa"/>
          </w:tcPr>
          <w:p w:rsidR="00091705" w:rsidRDefault="00091705">
            <w:pPr>
              <w:rPr>
                <w:u w:val="single"/>
                <w:lang w:val="en-CA"/>
              </w:rPr>
            </w:pPr>
          </w:p>
        </w:tc>
      </w:tr>
      <w:tr w:rsidR="00091705" w:rsidTr="00091705">
        <w:trPr>
          <w:trHeight w:val="1129"/>
        </w:trPr>
        <w:tc>
          <w:tcPr>
            <w:tcW w:w="1809" w:type="dxa"/>
          </w:tcPr>
          <w:p w:rsidR="00091705" w:rsidRDefault="00091705">
            <w:pPr>
              <w:rPr>
                <w:lang w:val="en-CA"/>
              </w:rPr>
            </w:pPr>
            <w:r>
              <w:rPr>
                <w:lang w:val="en-CA"/>
              </w:rPr>
              <w:t>Dictator</w:t>
            </w:r>
          </w:p>
          <w:p w:rsidR="00091705" w:rsidRDefault="00091705">
            <w:pPr>
              <w:rPr>
                <w:lang w:val="en-CA"/>
              </w:rPr>
            </w:pPr>
          </w:p>
          <w:p w:rsidR="00091705" w:rsidRDefault="00091705">
            <w:pPr>
              <w:rPr>
                <w:lang w:val="en-CA"/>
              </w:rPr>
            </w:pPr>
          </w:p>
        </w:tc>
        <w:tc>
          <w:tcPr>
            <w:tcW w:w="3828" w:type="dxa"/>
          </w:tcPr>
          <w:p w:rsidR="00091705" w:rsidRPr="00091705" w:rsidRDefault="000917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170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091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 exercising absolute power, especially a ruler who has absolute, unrestricted control in a government without hereditary succession. </w:t>
            </w:r>
          </w:p>
        </w:tc>
        <w:tc>
          <w:tcPr>
            <w:tcW w:w="3939" w:type="dxa"/>
          </w:tcPr>
          <w:p w:rsidR="00091705" w:rsidRDefault="00091705">
            <w:pPr>
              <w:rPr>
                <w:u w:val="single"/>
                <w:lang w:val="en-CA"/>
              </w:rPr>
            </w:pPr>
          </w:p>
        </w:tc>
      </w:tr>
      <w:tr w:rsidR="00091705" w:rsidTr="00091705">
        <w:trPr>
          <w:trHeight w:val="1130"/>
        </w:trPr>
        <w:tc>
          <w:tcPr>
            <w:tcW w:w="1809" w:type="dxa"/>
          </w:tcPr>
          <w:p w:rsidR="00091705" w:rsidRDefault="00091705">
            <w:pPr>
              <w:rPr>
                <w:lang w:val="en-CA"/>
              </w:rPr>
            </w:pPr>
            <w:r>
              <w:rPr>
                <w:lang w:val="en-CA"/>
              </w:rPr>
              <w:t>Mob Mentality</w:t>
            </w:r>
          </w:p>
          <w:p w:rsidR="00091705" w:rsidRDefault="00091705">
            <w:pPr>
              <w:rPr>
                <w:lang w:val="en-CA"/>
              </w:rPr>
            </w:pPr>
          </w:p>
          <w:p w:rsidR="00091705" w:rsidRDefault="00091705">
            <w:pPr>
              <w:rPr>
                <w:lang w:val="en-CA"/>
              </w:rPr>
            </w:pPr>
          </w:p>
        </w:tc>
        <w:tc>
          <w:tcPr>
            <w:tcW w:w="3828" w:type="dxa"/>
          </w:tcPr>
          <w:p w:rsidR="00091705" w:rsidRDefault="00091705">
            <w:pPr>
              <w:rPr>
                <w:u w:val="single"/>
                <w:lang w:val="en-CA"/>
              </w:rPr>
            </w:pPr>
            <w:proofErr w:type="gramStart"/>
            <w:r>
              <w:rPr>
                <w:rStyle w:val="tgc"/>
              </w:rPr>
              <w:t>describes</w:t>
            </w:r>
            <w:proofErr w:type="gramEnd"/>
            <w:r>
              <w:rPr>
                <w:rStyle w:val="tgc"/>
              </w:rPr>
              <w:t xml:space="preserve"> how people are influenced by their peers to adopt certain behaviors, follow trends, and/or purchase items.</w:t>
            </w:r>
          </w:p>
        </w:tc>
        <w:tc>
          <w:tcPr>
            <w:tcW w:w="3939" w:type="dxa"/>
          </w:tcPr>
          <w:p w:rsidR="00091705" w:rsidRDefault="00091705">
            <w:pPr>
              <w:rPr>
                <w:u w:val="single"/>
                <w:lang w:val="en-CA"/>
              </w:rPr>
            </w:pPr>
          </w:p>
        </w:tc>
      </w:tr>
      <w:tr w:rsidR="00091705" w:rsidTr="00091705">
        <w:trPr>
          <w:trHeight w:val="1261"/>
        </w:trPr>
        <w:tc>
          <w:tcPr>
            <w:tcW w:w="1809" w:type="dxa"/>
          </w:tcPr>
          <w:p w:rsidR="00091705" w:rsidRDefault="00091705">
            <w:pPr>
              <w:rPr>
                <w:lang w:val="en-CA"/>
              </w:rPr>
            </w:pPr>
            <w:r>
              <w:rPr>
                <w:lang w:val="en-CA"/>
              </w:rPr>
              <w:t>Secular</w:t>
            </w:r>
          </w:p>
        </w:tc>
        <w:tc>
          <w:tcPr>
            <w:tcW w:w="3828" w:type="dxa"/>
          </w:tcPr>
          <w:p w:rsidR="00091705" w:rsidRDefault="00091705">
            <w:pPr>
              <w:rPr>
                <w:u w:val="single"/>
                <w:lang w:val="en-CA"/>
              </w:rPr>
            </w:pPr>
            <w:r>
              <w:rPr>
                <w:rStyle w:val="oneclick-link"/>
              </w:rPr>
              <w:t>not</w:t>
            </w:r>
            <w:r>
              <w:t xml:space="preserve"> </w:t>
            </w:r>
            <w:r>
              <w:rPr>
                <w:rStyle w:val="oneclick-link"/>
              </w:rPr>
              <w:t>pertaining</w:t>
            </w:r>
            <w:r>
              <w:t xml:space="preserve"> </w:t>
            </w:r>
            <w:r>
              <w:rPr>
                <w:rStyle w:val="oneclick-link"/>
              </w:rPr>
              <w:t>to</w:t>
            </w:r>
            <w:r>
              <w:t xml:space="preserve"> </w:t>
            </w:r>
            <w:r>
              <w:rPr>
                <w:rStyle w:val="oneclick-link"/>
              </w:rPr>
              <w:t>or</w:t>
            </w:r>
            <w:r>
              <w:t xml:space="preserve"> </w:t>
            </w:r>
            <w:r>
              <w:rPr>
                <w:rStyle w:val="oneclick-link"/>
              </w:rPr>
              <w:t>connected</w:t>
            </w:r>
            <w:r>
              <w:t xml:space="preserve"> </w:t>
            </w:r>
            <w:r>
              <w:rPr>
                <w:rStyle w:val="oneclick-link"/>
              </w:rPr>
              <w:t>with</w:t>
            </w:r>
            <w:r>
              <w:t xml:space="preserve"> </w:t>
            </w:r>
            <w:r>
              <w:rPr>
                <w:rStyle w:val="oneclick-link"/>
              </w:rPr>
              <w:t>religion</w:t>
            </w:r>
          </w:p>
        </w:tc>
        <w:tc>
          <w:tcPr>
            <w:tcW w:w="3939" w:type="dxa"/>
          </w:tcPr>
          <w:p w:rsidR="00091705" w:rsidRDefault="00091705">
            <w:pPr>
              <w:rPr>
                <w:u w:val="single"/>
                <w:lang w:val="en-CA"/>
              </w:rPr>
            </w:pPr>
          </w:p>
        </w:tc>
      </w:tr>
    </w:tbl>
    <w:p w:rsidR="00091705" w:rsidRDefault="00091705">
      <w:pPr>
        <w:rPr>
          <w:u w:val="single"/>
          <w:lang w:val="en-CA"/>
        </w:rPr>
      </w:pPr>
    </w:p>
    <w:p w:rsidR="00091705" w:rsidRDefault="00091705">
      <w:pPr>
        <w:rPr>
          <w:u w:val="single"/>
          <w:lang w:val="en-CA"/>
        </w:rPr>
      </w:pPr>
      <w:r>
        <w:rPr>
          <w:u w:val="single"/>
          <w:lang w:val="en-CA"/>
        </w:rPr>
        <w:lastRenderedPageBreak/>
        <w:t xml:space="preserve">What is the difference between </w:t>
      </w:r>
      <w:r w:rsidR="0090512E">
        <w:rPr>
          <w:u w:val="single"/>
          <w:lang w:val="en-CA"/>
        </w:rPr>
        <w:t>a riot and a protest?</w:t>
      </w:r>
    </w:p>
    <w:p w:rsidR="0090512E" w:rsidRDefault="0090512E">
      <w:pPr>
        <w:rPr>
          <w:u w:val="single"/>
          <w:lang w:val="en-CA"/>
        </w:rPr>
      </w:pPr>
    </w:p>
    <w:p w:rsidR="0090512E" w:rsidRDefault="0090512E">
      <w:pPr>
        <w:rPr>
          <w:u w:val="single"/>
          <w:lang w:val="en-CA"/>
        </w:rPr>
      </w:pPr>
    </w:p>
    <w:p w:rsidR="0090512E" w:rsidRDefault="0090512E">
      <w:pPr>
        <w:rPr>
          <w:u w:val="single"/>
          <w:lang w:val="en-CA"/>
        </w:rPr>
      </w:pPr>
    </w:p>
    <w:p w:rsidR="0090512E" w:rsidRDefault="0090512E">
      <w:pPr>
        <w:rPr>
          <w:u w:val="single"/>
          <w:lang w:val="en-CA"/>
        </w:rPr>
      </w:pPr>
      <w:r>
        <w:rPr>
          <w:u w:val="single"/>
          <w:lang w:val="en-CA"/>
        </w:rPr>
        <w:t>What is the difference between a civil war and a rebellion?</w:t>
      </w:r>
    </w:p>
    <w:p w:rsidR="0090512E" w:rsidRDefault="0090512E">
      <w:pPr>
        <w:rPr>
          <w:u w:val="single"/>
          <w:lang w:val="en-CA"/>
        </w:rPr>
      </w:pPr>
    </w:p>
    <w:p w:rsidR="0090512E" w:rsidRDefault="0090512E">
      <w:pPr>
        <w:rPr>
          <w:u w:val="single"/>
          <w:lang w:val="en-CA"/>
        </w:rPr>
      </w:pPr>
    </w:p>
    <w:p w:rsidR="0090512E" w:rsidRDefault="0090512E">
      <w:pPr>
        <w:rPr>
          <w:u w:val="single"/>
          <w:lang w:val="en-CA"/>
        </w:rPr>
      </w:pPr>
    </w:p>
    <w:p w:rsidR="0090512E" w:rsidRDefault="0090512E">
      <w:pPr>
        <w:rPr>
          <w:u w:val="single"/>
          <w:lang w:val="en-CA"/>
        </w:rPr>
      </w:pPr>
      <w:r>
        <w:rPr>
          <w:u w:val="single"/>
          <w:lang w:val="en-CA"/>
        </w:rPr>
        <w:t>What are some reasons why people riot?  Explain your impression of the Vancouver riots.</w:t>
      </w:r>
    </w:p>
    <w:p w:rsidR="0090512E" w:rsidRDefault="0090512E">
      <w:pPr>
        <w:rPr>
          <w:u w:val="single"/>
          <w:lang w:val="en-CA"/>
        </w:rPr>
      </w:pPr>
    </w:p>
    <w:p w:rsidR="0090512E" w:rsidRDefault="0090512E">
      <w:pPr>
        <w:rPr>
          <w:u w:val="single"/>
          <w:lang w:val="en-CA"/>
        </w:rPr>
      </w:pPr>
    </w:p>
    <w:p w:rsidR="0090512E" w:rsidRDefault="0090512E">
      <w:pPr>
        <w:rPr>
          <w:u w:val="single"/>
          <w:lang w:val="en-CA"/>
        </w:rPr>
      </w:pPr>
    </w:p>
    <w:p w:rsidR="0090512E" w:rsidRDefault="0090512E">
      <w:pPr>
        <w:rPr>
          <w:u w:val="single"/>
          <w:lang w:val="en-CA"/>
        </w:rPr>
      </w:pPr>
      <w:r>
        <w:rPr>
          <w:u w:val="single"/>
          <w:lang w:val="en-CA"/>
        </w:rPr>
        <w:t>What is the Arab Spring?  What were they protesting?</w:t>
      </w:r>
    </w:p>
    <w:p w:rsidR="0090512E" w:rsidRDefault="0090512E">
      <w:pPr>
        <w:rPr>
          <w:u w:val="single"/>
          <w:lang w:val="en-CA"/>
        </w:rPr>
      </w:pPr>
    </w:p>
    <w:p w:rsidR="0090512E" w:rsidRDefault="0090512E">
      <w:pPr>
        <w:rPr>
          <w:u w:val="single"/>
          <w:lang w:val="en-CA"/>
        </w:rPr>
      </w:pPr>
    </w:p>
    <w:p w:rsidR="0090512E" w:rsidRDefault="0090512E">
      <w:pPr>
        <w:rPr>
          <w:u w:val="single"/>
          <w:lang w:val="en-CA"/>
        </w:rPr>
      </w:pPr>
    </w:p>
    <w:p w:rsidR="0090512E" w:rsidRDefault="0090512E">
      <w:pPr>
        <w:rPr>
          <w:u w:val="single"/>
          <w:lang w:val="en-CA"/>
        </w:rPr>
      </w:pPr>
      <w:r>
        <w:rPr>
          <w:u w:val="single"/>
          <w:lang w:val="en-CA"/>
        </w:rPr>
        <w:t>What are some reasons for people having a rebellion?</w:t>
      </w:r>
    </w:p>
    <w:p w:rsidR="0090512E" w:rsidRDefault="0090512E">
      <w:pPr>
        <w:rPr>
          <w:u w:val="single"/>
          <w:lang w:val="en-CA"/>
        </w:rPr>
      </w:pPr>
    </w:p>
    <w:p w:rsidR="0090512E" w:rsidRDefault="0090512E">
      <w:pPr>
        <w:rPr>
          <w:u w:val="single"/>
          <w:lang w:val="en-CA"/>
        </w:rPr>
      </w:pPr>
      <w:bookmarkStart w:id="0" w:name="_GoBack"/>
      <w:bookmarkEnd w:id="0"/>
    </w:p>
    <w:p w:rsidR="0090512E" w:rsidRDefault="0090512E">
      <w:pPr>
        <w:rPr>
          <w:u w:val="single"/>
          <w:lang w:val="en-CA"/>
        </w:rPr>
      </w:pPr>
    </w:p>
    <w:p w:rsidR="0090512E" w:rsidRPr="00091705" w:rsidRDefault="0090512E">
      <w:pPr>
        <w:rPr>
          <w:u w:val="single"/>
          <w:lang w:val="en-CA"/>
        </w:rPr>
      </w:pPr>
      <w:r>
        <w:rPr>
          <w:u w:val="single"/>
          <w:lang w:val="en-CA"/>
        </w:rPr>
        <w:t>What reasons could Upper and Lower Canada have for having a rebellion in 1837 and 1838?</w:t>
      </w:r>
    </w:p>
    <w:sectPr w:rsidR="0090512E" w:rsidRPr="00091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05"/>
    <w:rsid w:val="00091705"/>
    <w:rsid w:val="006E7F39"/>
    <w:rsid w:val="0090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eclick-link">
    <w:name w:val="oneclick-link"/>
    <w:basedOn w:val="DefaultParagraphFont"/>
    <w:rsid w:val="00091705"/>
  </w:style>
  <w:style w:type="character" w:customStyle="1" w:styleId="tgc">
    <w:name w:val="_tgc"/>
    <w:basedOn w:val="DefaultParagraphFont"/>
    <w:rsid w:val="00091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eclick-link">
    <w:name w:val="oneclick-link"/>
    <w:basedOn w:val="DefaultParagraphFont"/>
    <w:rsid w:val="00091705"/>
  </w:style>
  <w:style w:type="character" w:customStyle="1" w:styleId="tgc">
    <w:name w:val="_tgc"/>
    <w:basedOn w:val="DefaultParagraphFont"/>
    <w:rsid w:val="00091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2015-11-03T05:33:00Z</dcterms:created>
  <dcterms:modified xsi:type="dcterms:W3CDTF">2015-11-03T05:52:00Z</dcterms:modified>
</cp:coreProperties>
</file>